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1833E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楷体_GB2312" w:eastAsia="楷体_GB2312"/>
          <w:b/>
          <w:sz w:val="48"/>
          <w:szCs w:val="48"/>
        </w:rPr>
        <w:t>长沙师范学院实验报告</w:t>
      </w:r>
      <w:r>
        <w:rPr>
          <w:rFonts w:hint="eastAsia" w:ascii="宋体" w:hAnsi="宋体"/>
          <w:b/>
          <w:sz w:val="36"/>
          <w:szCs w:val="36"/>
        </w:rPr>
        <w:t xml:space="preserve"> </w:t>
      </w:r>
    </w:p>
    <w:tbl>
      <w:tblPr>
        <w:tblStyle w:val="6"/>
        <w:tblW w:w="8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1710"/>
        <w:gridCol w:w="1344"/>
        <w:gridCol w:w="1358"/>
        <w:gridCol w:w="725"/>
        <w:gridCol w:w="430"/>
        <w:gridCol w:w="1637"/>
      </w:tblGrid>
      <w:tr w14:paraId="4D94F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46" w:type="dxa"/>
            <w:vAlign w:val="center"/>
          </w:tcPr>
          <w:p w14:paraId="5EF7231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10" w:type="dxa"/>
            <w:vAlign w:val="center"/>
          </w:tcPr>
          <w:p w14:paraId="0B665229">
            <w:pPr>
              <w:jc w:val="center"/>
            </w:pPr>
          </w:p>
        </w:tc>
        <w:tc>
          <w:tcPr>
            <w:tcW w:w="1344" w:type="dxa"/>
            <w:vAlign w:val="center"/>
          </w:tcPr>
          <w:p w14:paraId="3E2EF6D4">
            <w:pPr>
              <w:jc w:val="center"/>
            </w:pPr>
            <w:r>
              <w:rPr>
                <w:rFonts w:hint="eastAsia"/>
              </w:rPr>
              <w:t>专业、班级</w:t>
            </w:r>
          </w:p>
        </w:tc>
        <w:tc>
          <w:tcPr>
            <w:tcW w:w="1358" w:type="dxa"/>
            <w:vAlign w:val="center"/>
          </w:tcPr>
          <w:p w14:paraId="040E714F">
            <w:pPr>
              <w:jc w:val="center"/>
            </w:pPr>
          </w:p>
        </w:tc>
        <w:tc>
          <w:tcPr>
            <w:tcW w:w="1155" w:type="dxa"/>
            <w:gridSpan w:val="2"/>
            <w:vAlign w:val="center"/>
          </w:tcPr>
          <w:p w14:paraId="0E3BC38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37" w:type="dxa"/>
            <w:vAlign w:val="center"/>
          </w:tcPr>
          <w:p w14:paraId="0834EA02">
            <w:pPr>
              <w:jc w:val="center"/>
            </w:pPr>
          </w:p>
        </w:tc>
      </w:tr>
      <w:tr w14:paraId="2B5B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546" w:type="dxa"/>
            <w:vAlign w:val="center"/>
          </w:tcPr>
          <w:p w14:paraId="7ECA26B4">
            <w:pPr>
              <w:jc w:val="center"/>
            </w:pPr>
            <w:r>
              <w:rPr>
                <w:rFonts w:hint="eastAsia"/>
              </w:rPr>
              <w:t>实验地点</w:t>
            </w:r>
          </w:p>
        </w:tc>
        <w:tc>
          <w:tcPr>
            <w:tcW w:w="1710" w:type="dxa"/>
            <w:vAlign w:val="center"/>
          </w:tcPr>
          <w:p w14:paraId="7108193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笃行楼</w:t>
            </w:r>
            <w:r>
              <w:t>4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344" w:type="dxa"/>
            <w:vAlign w:val="center"/>
          </w:tcPr>
          <w:p w14:paraId="19237067">
            <w:pPr>
              <w:jc w:val="center"/>
            </w:pPr>
            <w:r>
              <w:rPr>
                <w:rFonts w:hint="eastAsia"/>
              </w:rPr>
              <w:t>实验日期</w:t>
            </w:r>
          </w:p>
        </w:tc>
        <w:tc>
          <w:tcPr>
            <w:tcW w:w="1358" w:type="dxa"/>
            <w:vAlign w:val="center"/>
          </w:tcPr>
          <w:p w14:paraId="3CB90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4月</w:t>
            </w:r>
            <w:r>
              <w:rPr>
                <w:rFonts w:hint="eastAsia"/>
                <w:lang w:val="en-US" w:eastAsia="zh-CN"/>
              </w:rPr>
              <w:t>28日、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5月</w:t>
            </w:r>
            <w:r>
              <w:rPr>
                <w:rFonts w:hint="eastAsia"/>
                <w:lang w:val="en-US" w:eastAsia="zh-CN"/>
              </w:rPr>
              <w:t>7日、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5月</w:t>
            </w:r>
            <w:r>
              <w:rPr>
                <w:rFonts w:hint="eastAsia"/>
                <w:lang w:val="en-US" w:eastAsia="zh-CN"/>
              </w:rPr>
              <w:t>14日、</w:t>
            </w:r>
          </w:p>
          <w:p w14:paraId="556F6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5月</w:t>
            </w:r>
            <w:r>
              <w:rPr>
                <w:rFonts w:hint="eastAsia"/>
                <w:lang w:val="en-US" w:eastAsia="zh-CN"/>
              </w:rPr>
              <w:t>21日</w:t>
            </w:r>
          </w:p>
        </w:tc>
        <w:tc>
          <w:tcPr>
            <w:tcW w:w="1155" w:type="dxa"/>
            <w:gridSpan w:val="2"/>
            <w:vAlign w:val="center"/>
          </w:tcPr>
          <w:p w14:paraId="5C6B827F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637" w:type="dxa"/>
            <w:vAlign w:val="center"/>
          </w:tcPr>
          <w:p w14:paraId="478F2EB9">
            <w:pPr>
              <w:jc w:val="center"/>
            </w:pPr>
            <w:r>
              <w:rPr>
                <w:rFonts w:hint="eastAsia"/>
              </w:rPr>
              <w:t>张克新</w:t>
            </w:r>
          </w:p>
        </w:tc>
      </w:tr>
      <w:tr w14:paraId="0DC3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46" w:type="dxa"/>
            <w:vAlign w:val="center"/>
          </w:tcPr>
          <w:p w14:paraId="173D6E15">
            <w:pPr>
              <w:jc w:val="center"/>
            </w:pPr>
            <w:r>
              <w:rPr>
                <w:rFonts w:hint="eastAsia"/>
              </w:rPr>
              <w:t>同组学生姓名</w:t>
            </w:r>
          </w:p>
        </w:tc>
        <w:tc>
          <w:tcPr>
            <w:tcW w:w="7204" w:type="dxa"/>
            <w:gridSpan w:val="6"/>
            <w:vAlign w:val="center"/>
          </w:tcPr>
          <w:p w14:paraId="3AAA2C5B">
            <w:pPr>
              <w:jc w:val="center"/>
            </w:pPr>
          </w:p>
        </w:tc>
      </w:tr>
      <w:tr w14:paraId="2EFB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546" w:type="dxa"/>
            <w:vAlign w:val="center"/>
          </w:tcPr>
          <w:p w14:paraId="67641C07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7204" w:type="dxa"/>
            <w:gridSpan w:val="6"/>
            <w:vAlign w:val="center"/>
          </w:tcPr>
          <w:p w14:paraId="6CB906CD">
            <w:pPr>
              <w:jc w:val="center"/>
            </w:pPr>
            <w:r>
              <w:rPr>
                <w:rFonts w:hint="eastAsia"/>
              </w:rPr>
              <w:t>W</w:t>
            </w:r>
            <w:r>
              <w:t>eb</w:t>
            </w:r>
            <w:r>
              <w:rPr>
                <w:rFonts w:hint="eastAsia"/>
              </w:rPr>
              <w:t>应用开发</w:t>
            </w:r>
          </w:p>
        </w:tc>
      </w:tr>
      <w:tr w14:paraId="1C4C9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46" w:type="dxa"/>
            <w:vAlign w:val="center"/>
          </w:tcPr>
          <w:p w14:paraId="26C0C983">
            <w:pPr>
              <w:jc w:val="center"/>
            </w:pPr>
            <w:r>
              <w:rPr>
                <w:rFonts w:hint="eastAsia"/>
              </w:rPr>
              <w:t>实验项目</w:t>
            </w:r>
          </w:p>
        </w:tc>
        <w:tc>
          <w:tcPr>
            <w:tcW w:w="4412" w:type="dxa"/>
            <w:gridSpan w:val="3"/>
            <w:vAlign w:val="center"/>
          </w:tcPr>
          <w:p w14:paraId="22B202D0">
            <w:r>
              <w:rPr>
                <w:rFonts w:hint="eastAsia"/>
              </w:rPr>
              <w:t>实验二：企业门户网站项目</w:t>
            </w:r>
          </w:p>
        </w:tc>
        <w:tc>
          <w:tcPr>
            <w:tcW w:w="1155" w:type="dxa"/>
            <w:gridSpan w:val="2"/>
            <w:vAlign w:val="center"/>
          </w:tcPr>
          <w:p w14:paraId="31F38A78">
            <w:pPr>
              <w:spacing w:line="360" w:lineRule="auto"/>
              <w:jc w:val="center"/>
            </w:pPr>
            <w:r>
              <w:rPr>
                <w:rFonts w:hint="eastAsia"/>
              </w:rPr>
              <w:t>实验学时</w:t>
            </w:r>
          </w:p>
        </w:tc>
        <w:tc>
          <w:tcPr>
            <w:tcW w:w="1637" w:type="dxa"/>
            <w:vAlign w:val="center"/>
          </w:tcPr>
          <w:p w14:paraId="6F47A92D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225A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546" w:type="dxa"/>
            <w:vAlign w:val="center"/>
          </w:tcPr>
          <w:p w14:paraId="3EB25C6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实验类型</w:t>
            </w:r>
          </w:p>
        </w:tc>
        <w:tc>
          <w:tcPr>
            <w:tcW w:w="7204" w:type="dxa"/>
            <w:gridSpan w:val="6"/>
            <w:vAlign w:val="center"/>
          </w:tcPr>
          <w:p w14:paraId="5B2B6FE6">
            <w:pPr>
              <w:spacing w:line="360" w:lineRule="auto"/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 xml:space="preserve">验证性    </w:t>
            </w: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 xml:space="preserve">综合性    </w:t>
            </w:r>
            <w:r>
              <w:rPr>
                <w:rFonts w:hint="eastAsia" w:asciiTheme="minorEastAsia" w:hAnsiTheme="minorEastAsia"/>
              </w:rPr>
              <w:sym w:font="Wingdings 2" w:char="0052"/>
            </w:r>
            <w:r>
              <w:rPr>
                <w:rFonts w:hint="eastAsia"/>
              </w:rPr>
              <w:t xml:space="preserve">设计性    </w:t>
            </w: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 xml:space="preserve">创新性    </w:t>
            </w: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>其它</w:t>
            </w:r>
          </w:p>
        </w:tc>
      </w:tr>
      <w:tr w14:paraId="3087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8750" w:type="dxa"/>
            <w:gridSpan w:val="7"/>
          </w:tcPr>
          <w:p w14:paraId="51A2D0B4">
            <w:pPr>
              <w:spacing w:line="360" w:lineRule="auto"/>
            </w:pPr>
            <w:r>
              <w:rPr>
                <w:rFonts w:hint="eastAsia"/>
              </w:rPr>
              <w:t>【实验目的】</w:t>
            </w:r>
          </w:p>
          <w:p w14:paraId="1FD91BEF">
            <w:pPr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1. 掌握P</w:t>
            </w:r>
            <w:r>
              <w:rPr>
                <w:rFonts w:ascii="楷体" w:hAnsi="楷体" w:eastAsia="楷体"/>
                <w:sz w:val="24"/>
                <w:szCs w:val="24"/>
              </w:rPr>
              <w:t>ython Web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开发技术；</w:t>
            </w:r>
          </w:p>
          <w:p w14:paraId="36119066">
            <w:pPr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2. 掌握Py</w:t>
            </w:r>
            <w:r>
              <w:rPr>
                <w:rFonts w:ascii="楷体" w:hAnsi="楷体" w:eastAsia="楷体"/>
                <w:sz w:val="24"/>
                <w:szCs w:val="24"/>
              </w:rPr>
              <w:t>thon Web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开发一个完整的企业门户网站的流程。</w:t>
            </w:r>
          </w:p>
        </w:tc>
      </w:tr>
      <w:tr w14:paraId="5570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  <w:jc w:val="center"/>
        </w:trPr>
        <w:tc>
          <w:tcPr>
            <w:tcW w:w="8750" w:type="dxa"/>
            <w:gridSpan w:val="7"/>
          </w:tcPr>
          <w:p w14:paraId="42D2AF1A">
            <w:pPr>
              <w:spacing w:line="360" w:lineRule="auto"/>
            </w:pPr>
            <w:r>
              <w:rPr>
                <w:rFonts w:hint="eastAsia"/>
              </w:rPr>
              <w:t>【实验原理】</w:t>
            </w:r>
          </w:p>
          <w:p w14:paraId="611A7569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1.企业门户网站建设对企业发展起着非常重要的作用。</w:t>
            </w:r>
          </w:p>
          <w:p w14:paraId="68FD96A9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本实验选择某科技型企业门户网站为突破口，运用</w:t>
            </w:r>
            <w:r>
              <w:rPr>
                <w:rFonts w:ascii="楷体" w:hAnsi="楷体" w:eastAsia="楷体"/>
                <w:sz w:val="24"/>
                <w:szCs w:val="24"/>
              </w:rPr>
              <w:t>Python Web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技术，使用Djan</w:t>
            </w:r>
            <w:r>
              <w:rPr>
                <w:rFonts w:ascii="楷体" w:hAnsi="楷体" w:eastAsia="楷体"/>
                <w:sz w:val="24"/>
                <w:szCs w:val="24"/>
              </w:rPr>
              <w:t>go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框架实现网站的全流程开发。同学们分成各个项目组，成员之间分工合作，最后每组完成一个完整的网站（作品）。</w:t>
            </w:r>
          </w:p>
          <w:p w14:paraId="598E1B89">
            <w:pPr>
              <w:ind w:firstLine="480" w:firstLineChars="200"/>
              <w:jc w:val="left"/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本案例具体包括：首页、公司简介、新闻动态、服务支持、产品中心、科研基地、人才招聘共7个模块。</w:t>
            </w:r>
          </w:p>
        </w:tc>
      </w:tr>
      <w:tr w14:paraId="74D24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8750" w:type="dxa"/>
            <w:gridSpan w:val="7"/>
          </w:tcPr>
          <w:p w14:paraId="3DD98240">
            <w:pPr>
              <w:spacing w:line="360" w:lineRule="auto"/>
            </w:pPr>
            <w:r>
              <w:rPr>
                <w:rFonts w:hint="eastAsia"/>
              </w:rPr>
              <w:t>【实验器材/试剂】</w:t>
            </w:r>
          </w:p>
          <w:tbl>
            <w:tblPr>
              <w:tblStyle w:val="6"/>
              <w:tblW w:w="6338" w:type="dxa"/>
              <w:tblInd w:w="0" w:type="dxa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25"/>
              <w:gridCol w:w="4813"/>
            </w:tblGrid>
            <w:tr w14:paraId="19FD30C4"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47D9C99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 xml:space="preserve">硬件环境： </w:t>
                  </w:r>
                </w:p>
              </w:tc>
              <w:tc>
                <w:tcPr>
                  <w:tcW w:w="48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D3FB05E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PC机</w:t>
                  </w:r>
                </w:p>
              </w:tc>
            </w:tr>
            <w:tr w14:paraId="572C51CC"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85406BA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 xml:space="preserve">操作系统： </w:t>
                  </w:r>
                </w:p>
              </w:tc>
              <w:tc>
                <w:tcPr>
                  <w:tcW w:w="48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4FD56C9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Windows7以上操作系统</w:t>
                  </w:r>
                </w:p>
              </w:tc>
            </w:tr>
            <w:tr w14:paraId="7010B8EB"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5" w:hRule="atLeast"/>
              </w:trPr>
              <w:tc>
                <w:tcPr>
                  <w:tcW w:w="15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D42D318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 xml:space="preserve">开发环境： </w:t>
                  </w:r>
                </w:p>
              </w:tc>
              <w:tc>
                <w:tcPr>
                  <w:tcW w:w="48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3D9BB0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Python3.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  <w:lang w:val="en-US" w:eastAsia="zh-CN"/>
                    </w:rPr>
                    <w:t>8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  <w:lang w:val="en-US" w:eastAsia="zh-CN"/>
                    </w:rPr>
                    <w:t>10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、D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jango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.2.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、VS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 xml:space="preserve"> code</w:t>
                  </w:r>
                </w:p>
              </w:tc>
            </w:tr>
            <w:tr w14:paraId="3FF21A40"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7" w:hRule="atLeast"/>
              </w:trPr>
              <w:tc>
                <w:tcPr>
                  <w:tcW w:w="15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FD879B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 xml:space="preserve">实验器材： </w:t>
                  </w:r>
                </w:p>
              </w:tc>
              <w:tc>
                <w:tcPr>
                  <w:tcW w:w="48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56CA7DD">
                  <w:pPr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</w:tbl>
          <w:p w14:paraId="021B0342">
            <w:pPr>
              <w:spacing w:line="360" w:lineRule="auto"/>
            </w:pPr>
          </w:p>
        </w:tc>
      </w:tr>
      <w:tr w14:paraId="08CF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0" w:type="dxa"/>
            <w:gridSpan w:val="7"/>
          </w:tcPr>
          <w:p w14:paraId="446213B7">
            <w:pPr>
              <w:spacing w:line="360" w:lineRule="auto"/>
            </w:pPr>
            <w:r>
              <w:rPr>
                <w:rFonts w:hint="eastAsia"/>
              </w:rPr>
              <w:t>【实验内容/步骤】</w:t>
            </w:r>
          </w:p>
          <w:p w14:paraId="6ADB81B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实验内容：本案例模拟某科技型企业进行门户网站设计，主要功能模块如下图。</w:t>
            </w:r>
          </w:p>
          <w:p w14:paraId="0D1537C6">
            <w:pPr>
              <w:pStyle w:val="2"/>
              <w:ind w:firstLine="300"/>
              <w:jc w:val="center"/>
            </w:pPr>
            <w:r>
              <w:drawing>
                <wp:inline distT="0" distB="0" distL="0" distR="0">
                  <wp:extent cx="5265420" cy="2103120"/>
                  <wp:effectExtent l="0" t="0" r="0" b="0"/>
                  <wp:docPr id="154" name="图片 154" descr="恒达科技结构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 154" descr="恒达科技结构图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542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5F939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实验步骤：</w:t>
            </w:r>
          </w:p>
          <w:p w14:paraId="0F5C53A7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企业门户网站框架设计</w:t>
            </w:r>
          </w:p>
          <w:p w14:paraId="6876E572">
            <w:pPr>
              <w:spacing w:line="2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69EBA1C0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二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开发“科研基地”模块</w:t>
            </w:r>
          </w:p>
          <w:p w14:paraId="142D5194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7C97F388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三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开发“公司简介”模块</w:t>
            </w:r>
          </w:p>
          <w:p w14:paraId="1B23431E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543986FF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四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开发“产品中心”模块</w:t>
            </w:r>
          </w:p>
          <w:p w14:paraId="13B5F101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66B44763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五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开发“新闻动态”模块</w:t>
            </w:r>
          </w:p>
          <w:p w14:paraId="72550A7C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5078140A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六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开发“人才招聘”模块</w:t>
            </w:r>
          </w:p>
          <w:p w14:paraId="31244571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6A869BDC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七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开发“服务支持”模块</w:t>
            </w:r>
            <w:bookmarkStart w:id="0" w:name="_GoBack"/>
            <w:bookmarkEnd w:id="0"/>
          </w:p>
          <w:p w14:paraId="7CC5A278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  <w:p w14:paraId="51090D0E">
            <w:pPr>
              <w:spacing w:line="24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八</w:t>
            </w:r>
            <w:r>
              <w:rPr>
                <w:rFonts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开发“首页”模块</w:t>
            </w:r>
          </w:p>
          <w:p w14:paraId="1B7D2A92">
            <w:pPr>
              <w:spacing w:line="2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详</w:t>
            </w:r>
          </w:p>
        </w:tc>
      </w:tr>
      <w:tr w14:paraId="47FD3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0" w:type="dxa"/>
            <w:gridSpan w:val="7"/>
          </w:tcPr>
          <w:p w14:paraId="0C7CD293">
            <w:pPr>
              <w:spacing w:line="360" w:lineRule="auto"/>
            </w:pPr>
            <w:r>
              <w:rPr>
                <w:rFonts w:hint="eastAsia"/>
              </w:rPr>
              <w:t>【实验结果与数据处理】</w:t>
            </w:r>
          </w:p>
          <w:p w14:paraId="78160657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实验原始数据记录</w:t>
            </w:r>
          </w:p>
          <w:p w14:paraId="55B21F6E">
            <w:pPr>
              <w:pStyle w:val="2"/>
              <w:ind w:firstLine="0" w:firstLineChars="0"/>
              <w:jc w:val="center"/>
            </w:pPr>
            <w:r>
              <w:drawing>
                <wp:inline distT="0" distB="0" distL="0" distR="0">
                  <wp:extent cx="5419090" cy="2456180"/>
                  <wp:effectExtent l="0" t="0" r="1016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090" cy="2456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31D759">
            <w:pPr>
              <w:spacing w:line="360" w:lineRule="auto"/>
            </w:pPr>
            <w:r>
              <w:rPr>
                <w:rFonts w:hint="eastAsia"/>
              </w:rPr>
              <w:t xml:space="preserve">2.数据处理 </w:t>
            </w:r>
            <w:r>
              <w:t xml:space="preserve">                      </w:t>
            </w:r>
            <w:r>
              <w:rPr>
                <w:rFonts w:hint="eastAsia"/>
              </w:rPr>
              <w:t>网站首页效果图</w:t>
            </w:r>
          </w:p>
        </w:tc>
      </w:tr>
      <w:tr w14:paraId="51E29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0" w:type="dxa"/>
            <w:gridSpan w:val="7"/>
          </w:tcPr>
          <w:p w14:paraId="5A27B347">
            <w:pPr>
              <w:spacing w:line="360" w:lineRule="auto"/>
            </w:pPr>
            <w:r>
              <w:rPr>
                <w:rFonts w:hint="eastAsia"/>
              </w:rPr>
              <w:t>【实验结论】</w:t>
            </w:r>
          </w:p>
          <w:p w14:paraId="366B737A">
            <w:pPr>
              <w:ind w:firstLine="240" w:firstLineChars="1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1. 前端采用了Bootstrap进行制作，从而实现响应式布局。</w:t>
            </w:r>
          </w:p>
          <w:p w14:paraId="542E6AAB">
            <w:pPr>
              <w:ind w:firstLine="240" w:firstLineChars="100"/>
              <w:jc w:val="left"/>
            </w:pPr>
            <w:r>
              <w:rPr>
                <w:rFonts w:ascii="楷体" w:hAnsi="楷体" w:eastAsia="楷体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. 后端采用Django框架实现相关功能，结合第三方组件应用丰富网站功能。</w:t>
            </w:r>
          </w:p>
        </w:tc>
      </w:tr>
      <w:tr w14:paraId="3EEC5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8750" w:type="dxa"/>
            <w:gridSpan w:val="7"/>
          </w:tcPr>
          <w:p w14:paraId="2EF85642">
            <w:pPr>
              <w:spacing w:line="360" w:lineRule="auto"/>
            </w:pPr>
            <w:r>
              <w:rPr>
                <w:rFonts w:hint="eastAsia"/>
              </w:rPr>
              <w:t xml:space="preserve">【教师评语及成绩】                    </w:t>
            </w:r>
          </w:p>
        </w:tc>
      </w:tr>
      <w:tr w14:paraId="4ADA0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83" w:type="dxa"/>
            <w:gridSpan w:val="5"/>
          </w:tcPr>
          <w:p w14:paraId="66C8ADD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评  语</w:t>
            </w:r>
          </w:p>
        </w:tc>
        <w:tc>
          <w:tcPr>
            <w:tcW w:w="2067" w:type="dxa"/>
            <w:gridSpan w:val="2"/>
          </w:tcPr>
          <w:p w14:paraId="4853A78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得 分</w:t>
            </w:r>
          </w:p>
        </w:tc>
      </w:tr>
      <w:tr w14:paraId="34FA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6683" w:type="dxa"/>
            <w:gridSpan w:val="5"/>
          </w:tcPr>
          <w:p w14:paraId="45276428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1.实验报告按时完成，撰写规范，逻辑性强。（30分）</w:t>
            </w:r>
          </w:p>
        </w:tc>
        <w:tc>
          <w:tcPr>
            <w:tcW w:w="2067" w:type="dxa"/>
            <w:gridSpan w:val="2"/>
          </w:tcPr>
          <w:p w14:paraId="5B36DA9C">
            <w:pPr>
              <w:spacing w:line="360" w:lineRule="auto"/>
              <w:ind w:firstLine="5670" w:firstLineChars="2700"/>
              <w:rPr>
                <w:rFonts w:hint="eastAsia" w:ascii="宋体" w:hAnsi="宋体"/>
                <w:szCs w:val="21"/>
              </w:rPr>
            </w:pPr>
          </w:p>
        </w:tc>
      </w:tr>
      <w:tr w14:paraId="48B7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6683" w:type="dxa"/>
            <w:gridSpan w:val="5"/>
          </w:tcPr>
          <w:p w14:paraId="0733F6B5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2.实验过程（实验步骤详细，记录完整，设计合理，分析透彻）。（40分）</w:t>
            </w:r>
          </w:p>
        </w:tc>
        <w:tc>
          <w:tcPr>
            <w:tcW w:w="2067" w:type="dxa"/>
            <w:gridSpan w:val="2"/>
          </w:tcPr>
          <w:p w14:paraId="7298AD15">
            <w:pPr>
              <w:spacing w:line="360" w:lineRule="auto"/>
              <w:ind w:firstLine="5670" w:firstLineChars="2700"/>
              <w:rPr>
                <w:rFonts w:hint="eastAsia" w:ascii="宋体" w:hAnsi="宋体"/>
                <w:szCs w:val="21"/>
              </w:rPr>
            </w:pPr>
          </w:p>
        </w:tc>
      </w:tr>
      <w:tr w14:paraId="468E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6683" w:type="dxa"/>
            <w:gridSpan w:val="5"/>
          </w:tcPr>
          <w:p w14:paraId="6C7E208C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3.实验结果的准确性与可靠性。（30分）</w:t>
            </w:r>
          </w:p>
        </w:tc>
        <w:tc>
          <w:tcPr>
            <w:tcW w:w="2067" w:type="dxa"/>
            <w:gridSpan w:val="2"/>
          </w:tcPr>
          <w:p w14:paraId="2529E6A4">
            <w:pPr>
              <w:spacing w:line="360" w:lineRule="auto"/>
              <w:ind w:firstLine="5670" w:firstLineChars="2700"/>
              <w:rPr>
                <w:rFonts w:hint="eastAsia" w:ascii="宋体" w:hAnsi="宋体"/>
                <w:szCs w:val="21"/>
              </w:rPr>
            </w:pPr>
          </w:p>
        </w:tc>
      </w:tr>
      <w:tr w14:paraId="7A50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750" w:type="dxa"/>
            <w:gridSpan w:val="7"/>
          </w:tcPr>
          <w:p w14:paraId="3382A1B5">
            <w:pPr>
              <w:spacing w:line="300" w:lineRule="exact"/>
              <w:ind w:firstLine="5373" w:firstLineChars="255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成绩：</w:t>
            </w:r>
          </w:p>
          <w:p w14:paraId="0043559A">
            <w:pPr>
              <w:spacing w:line="360" w:lineRule="auto"/>
              <w:ind w:firstLine="5670" w:firstLineChars="27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指导教师签名：</w:t>
            </w:r>
          </w:p>
        </w:tc>
      </w:tr>
    </w:tbl>
    <w:p w14:paraId="4733B8DC">
      <w:pPr>
        <w:pStyle w:val="2"/>
        <w:ind w:firstLine="240"/>
        <w:rPr>
          <w:rFonts w:ascii="楷体" w:hAnsi="楷体" w:eastAsia="楷体"/>
          <w:sz w:val="24"/>
          <w:szCs w:val="24"/>
        </w:rPr>
      </w:pPr>
    </w:p>
    <w:p w14:paraId="3743A266">
      <w:pPr>
        <w:pStyle w:val="2"/>
        <w:ind w:firstLine="240"/>
        <w:rPr>
          <w:rFonts w:ascii="楷体" w:hAnsi="楷体" w:eastAsia="楷体"/>
          <w:sz w:val="24"/>
          <w:szCs w:val="24"/>
        </w:rPr>
      </w:pPr>
    </w:p>
    <w:p w14:paraId="582C0229">
      <w:pPr>
        <w:pStyle w:val="2"/>
        <w:ind w:firstLine="240"/>
        <w:rPr>
          <w:rFonts w:hint="eastAsia" w:ascii="楷体" w:hAnsi="楷体" w:eastAsia="楷体"/>
          <w:sz w:val="24"/>
          <w:szCs w:val="24"/>
        </w:rPr>
      </w:pPr>
    </w:p>
    <w:p w14:paraId="416BAAD2">
      <w:pPr>
        <w:pStyle w:val="2"/>
        <w:ind w:firstLine="300"/>
        <w:rPr>
          <w:rFonts w:hint="eastAsia"/>
        </w:rPr>
      </w:pPr>
    </w:p>
    <w:p w14:paraId="0A4DABD0">
      <w:pPr>
        <w:pStyle w:val="2"/>
        <w:ind w:firstLine="3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78F3C3"/>
    <w:multiLevelType w:val="singleLevel"/>
    <w:tmpl w:val="3B78F3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A6E"/>
    <w:rsid w:val="00007555"/>
    <w:rsid w:val="000124E9"/>
    <w:rsid w:val="001B3E7B"/>
    <w:rsid w:val="00202381"/>
    <w:rsid w:val="002E2638"/>
    <w:rsid w:val="00366531"/>
    <w:rsid w:val="003871CF"/>
    <w:rsid w:val="00407375"/>
    <w:rsid w:val="00536BAF"/>
    <w:rsid w:val="00577302"/>
    <w:rsid w:val="00592594"/>
    <w:rsid w:val="00674593"/>
    <w:rsid w:val="00733F51"/>
    <w:rsid w:val="0073582D"/>
    <w:rsid w:val="007978FF"/>
    <w:rsid w:val="007B276C"/>
    <w:rsid w:val="007C21C1"/>
    <w:rsid w:val="007D483D"/>
    <w:rsid w:val="00860F49"/>
    <w:rsid w:val="009155AC"/>
    <w:rsid w:val="00936214"/>
    <w:rsid w:val="009950CB"/>
    <w:rsid w:val="00A81945"/>
    <w:rsid w:val="00AB5500"/>
    <w:rsid w:val="00AE7313"/>
    <w:rsid w:val="00B2000A"/>
    <w:rsid w:val="00B20C90"/>
    <w:rsid w:val="00B41424"/>
    <w:rsid w:val="00B83445"/>
    <w:rsid w:val="00BD07A6"/>
    <w:rsid w:val="00C94E1B"/>
    <w:rsid w:val="00D030B3"/>
    <w:rsid w:val="00E31855"/>
    <w:rsid w:val="00EA7C5A"/>
    <w:rsid w:val="00F3581F"/>
    <w:rsid w:val="00FC7A6E"/>
    <w:rsid w:val="00FF58C3"/>
    <w:rsid w:val="081B3DBF"/>
    <w:rsid w:val="0B36381E"/>
    <w:rsid w:val="18455870"/>
    <w:rsid w:val="1A2F2261"/>
    <w:rsid w:val="1DDB092C"/>
    <w:rsid w:val="53E2523B"/>
    <w:rsid w:val="5922748B"/>
    <w:rsid w:val="68600273"/>
    <w:rsid w:val="69D42F7D"/>
    <w:rsid w:val="6B7A2652"/>
    <w:rsid w:val="73A7615B"/>
    <w:rsid w:val="7909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100" w:firstLineChars="100"/>
    </w:pPr>
  </w:style>
  <w:style w:type="paragraph" w:styleId="3">
    <w:name w:val="Body Text"/>
    <w:basedOn w:val="1"/>
    <w:unhideWhenUsed/>
    <w:qFormat/>
    <w:uiPriority w:val="99"/>
    <w:rPr>
      <w:sz w:val="3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720</Words>
  <Characters>812</Characters>
  <Lines>7</Lines>
  <Paragraphs>2</Paragraphs>
  <TotalTime>0</TotalTime>
  <ScaleCrop>false</ScaleCrop>
  <LinksUpToDate>false</LinksUpToDate>
  <CharactersWithSpaces>895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2022-04-08T17:20:00Z</dcterms:created>
  <dc:creator>iot_p</dc:creator>
  <cp:lastModifiedBy>张先生</cp:lastModifiedBy>
  <cp:lastPrinted>2022-01-05T12:38:00Z</cp:lastPrinted>
  <dcterms:modified xsi:type="dcterms:W3CDTF">2026-05-25T04:08:00Z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E5F1E6ED2EBC4097A18E7F0D4230D01F</vt:lpwstr>
  </property>
  <property fmtid="{D5CDD505-2E9C-101B-9397-08002B2CF9AE}" pid="4" name="KSOTemplateDocerSaveRecord">
    <vt:lpwstr>eyJoZGlkIjoiYjRiNWFhOGQ0MGM3ZWI2YjgxNWY3YWQ5ZWYwYjQ4OTAiLCJ1c2VySWQiOiI2MDkyNTkyOTcifQ==</vt:lpwstr>
  </property>
</Properties>
</file>